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1559"/>
        <w:gridCol w:w="5529"/>
        <w:gridCol w:w="1701"/>
      </w:tblGrid>
      <w:tr w:rsidR="00203AF2" w:rsidRPr="003D4F55" w:rsidTr="005D6343">
        <w:tc>
          <w:tcPr>
            <w:tcW w:w="1559" w:type="dxa"/>
          </w:tcPr>
          <w:p w:rsidR="00203AF2" w:rsidRPr="003D4F55" w:rsidRDefault="009C5B98" w:rsidP="000441A0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3D4F5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03AF2" w:rsidRPr="003D4F55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</w:p>
        </w:tc>
        <w:tc>
          <w:tcPr>
            <w:tcW w:w="5529" w:type="dxa"/>
          </w:tcPr>
          <w:p w:rsidR="00203AF2" w:rsidRPr="003D4F55" w:rsidRDefault="00203AF2" w:rsidP="009C5B9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4F55">
              <w:rPr>
                <w:rFonts w:asciiTheme="majorEastAsia" w:eastAsiaTheme="majorEastAsia" w:hAnsiTheme="majorEastAsia" w:hint="eastAsia"/>
                <w:sz w:val="22"/>
              </w:rPr>
              <w:t>主な研修内容</w:t>
            </w:r>
          </w:p>
        </w:tc>
        <w:tc>
          <w:tcPr>
            <w:tcW w:w="1701" w:type="dxa"/>
          </w:tcPr>
          <w:p w:rsidR="00203AF2" w:rsidRPr="003D4F55" w:rsidRDefault="00203AF2" w:rsidP="009C5B9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4F55">
              <w:rPr>
                <w:rFonts w:asciiTheme="majorEastAsia" w:eastAsiaTheme="majorEastAsia" w:hAnsiTheme="majorEastAsia" w:hint="eastAsia"/>
                <w:sz w:val="22"/>
              </w:rPr>
              <w:t>研修場所</w:t>
            </w:r>
          </w:p>
        </w:tc>
      </w:tr>
      <w:tr w:rsidR="00203AF2" w:rsidRPr="003D4F55" w:rsidTr="005D6343">
        <w:tc>
          <w:tcPr>
            <w:tcW w:w="1559" w:type="dxa"/>
          </w:tcPr>
          <w:p w:rsidR="00203AF2" w:rsidRPr="003D4F55" w:rsidRDefault="00203AF2" w:rsidP="0001682C">
            <w:pPr>
              <w:ind w:leftChars="-150" w:left="-287" w:firstLineChars="150" w:firstLine="27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1.心臓血管内科</w:t>
            </w:r>
          </w:p>
          <w:p w:rsidR="00203AF2" w:rsidRPr="003D4F55" w:rsidRDefault="00203AF2" w:rsidP="0001682C">
            <w:pPr>
              <w:ind w:leftChars="-150" w:left="-287"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集中治療看護</w:t>
            </w:r>
          </w:p>
        </w:tc>
        <w:tc>
          <w:tcPr>
            <w:tcW w:w="5529" w:type="dxa"/>
          </w:tcPr>
          <w:p w:rsidR="0001682C" w:rsidRPr="003D4F55" w:rsidRDefault="0001682C" w:rsidP="0001682C">
            <w:pPr>
              <w:ind w:left="91" w:hangingChars="50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1.急性冠症候群（ＡＣＳ）患者の心臓リハビリテーションと看護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急性期心臓リハビリテーション期の患者教育</w:t>
            </w:r>
            <w:r w:rsidR="00870C32"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、心臓負荷試験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モニタリングとアセスメント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="0055484C"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急性大動脈解離</w:t>
            </w: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（Ｂ型）の負荷試験</w:t>
            </w:r>
          </w:p>
          <w:p w:rsidR="00203AF2" w:rsidRPr="003D4F55" w:rsidRDefault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3.補助循環装置装着患者の看護</w:t>
            </w:r>
          </w:p>
        </w:tc>
        <w:tc>
          <w:tcPr>
            <w:tcW w:w="1701" w:type="dxa"/>
          </w:tcPr>
          <w:p w:rsidR="00203AF2" w:rsidRPr="003D4F55" w:rsidRDefault="00203A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ＣＣＵ</w:t>
            </w:r>
          </w:p>
          <w:p w:rsidR="00203AF2" w:rsidRPr="003D4F55" w:rsidRDefault="00203A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（一般病棟、心臓リハビリ室）</w:t>
            </w:r>
          </w:p>
        </w:tc>
      </w:tr>
      <w:tr w:rsidR="00203AF2" w:rsidRPr="003D4F55" w:rsidTr="005D6343">
        <w:tc>
          <w:tcPr>
            <w:tcW w:w="1559" w:type="dxa"/>
          </w:tcPr>
          <w:p w:rsidR="00203AF2" w:rsidRPr="003D4F55" w:rsidRDefault="00203AF2" w:rsidP="0001682C">
            <w:pPr>
              <w:ind w:left="91" w:hangingChars="50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2.心臓血管外科集中治療看護</w:t>
            </w:r>
          </w:p>
        </w:tc>
        <w:tc>
          <w:tcPr>
            <w:tcW w:w="5529" w:type="dxa"/>
          </w:tcPr>
          <w:p w:rsidR="00A74B6D" w:rsidRPr="003D4F55" w:rsidRDefault="00A74B6D" w:rsidP="00A74B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1.大血管外科術前・術後の看護</w:t>
            </w:r>
          </w:p>
          <w:p w:rsidR="00A74B6D" w:rsidRPr="003D4F55" w:rsidRDefault="00A74B6D" w:rsidP="00A74B6D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解離性大動脈瘤、胸部大動脈瘤、腹部大動脈瘤、動脈閉塞</w:t>
            </w:r>
          </w:p>
          <w:p w:rsidR="00A74B6D" w:rsidRPr="003D4F55" w:rsidRDefault="00A74B6D" w:rsidP="00A74B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人工血管置換術、肺動脈血栓除去術、ステント留置術</w:t>
            </w:r>
          </w:p>
          <w:p w:rsidR="0001682C" w:rsidRPr="003D4F55" w:rsidRDefault="00A74B6D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01682C"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.成人心疾患患者の術前・術後の看護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ＣＡＢＧ、弁置換術、弁形成術、ＶＡＳ装着術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3.各種治療を受ける患者の看護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循環管理―フィジカルアセスメント、ＣＨＦ、補助循環</w:t>
            </w:r>
          </w:p>
          <w:p w:rsidR="0001682C" w:rsidRPr="003D4F55" w:rsidRDefault="0001682C" w:rsidP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呼吸管理―人工呼吸器の管理、体位ドレナージ、肺理学療法</w:t>
            </w:r>
          </w:p>
          <w:p w:rsidR="00203AF2" w:rsidRPr="003D4F55" w:rsidRDefault="000168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4.家族看護</w:t>
            </w:r>
          </w:p>
        </w:tc>
        <w:tc>
          <w:tcPr>
            <w:tcW w:w="1701" w:type="dxa"/>
          </w:tcPr>
          <w:p w:rsidR="00203AF2" w:rsidRPr="003D4F55" w:rsidRDefault="00203A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ＩＣＵ</w:t>
            </w:r>
          </w:p>
          <w:p w:rsidR="00203AF2" w:rsidRPr="003D4F55" w:rsidRDefault="00203A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（一般病棟、心臓リハビリ室）</w:t>
            </w:r>
          </w:p>
        </w:tc>
      </w:tr>
      <w:tr w:rsidR="00203AF2" w:rsidRPr="003D4F55" w:rsidTr="005D6343">
        <w:tc>
          <w:tcPr>
            <w:tcW w:w="1559" w:type="dxa"/>
          </w:tcPr>
          <w:p w:rsidR="00203AF2" w:rsidRPr="003D4F55" w:rsidRDefault="00203AF2" w:rsidP="0001682C">
            <w:pPr>
              <w:ind w:left="91" w:hangingChars="50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3.脳卒中集中治療看護</w:t>
            </w:r>
          </w:p>
        </w:tc>
        <w:tc>
          <w:tcPr>
            <w:tcW w:w="5529" w:type="dxa"/>
          </w:tcPr>
          <w:p w:rsidR="00603C69" w:rsidRPr="003D4F55" w:rsidRDefault="00603C69" w:rsidP="00603C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1.脳神経外科疾患患者の周手術期看護</w:t>
            </w:r>
          </w:p>
          <w:p w:rsidR="00603C69" w:rsidRPr="003D4F55" w:rsidRDefault="00603C69" w:rsidP="00603C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神経徴候の観察とアセスメント</w:t>
            </w:r>
          </w:p>
          <w:p w:rsidR="00603C69" w:rsidRPr="003D4F55" w:rsidRDefault="00603C69" w:rsidP="0064469C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ドレナージ管理</w:t>
            </w:r>
          </w:p>
          <w:p w:rsidR="00603C69" w:rsidRPr="003D4F55" w:rsidRDefault="00603C69" w:rsidP="00603C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2.各種治療を受ける患者の看護</w:t>
            </w:r>
          </w:p>
          <w:p w:rsidR="00603C69" w:rsidRPr="003D4F55" w:rsidRDefault="00603C69" w:rsidP="0064469C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血管内治療、γナイフ治療</w:t>
            </w:r>
          </w:p>
          <w:p w:rsidR="00603C69" w:rsidRPr="003D4F55" w:rsidRDefault="00603C69" w:rsidP="00603C6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3.脳卒中急性期における内科的治療を受ける患者の看護</w:t>
            </w:r>
          </w:p>
          <w:p w:rsidR="00603C69" w:rsidRPr="003D4F55" w:rsidRDefault="00603C69" w:rsidP="00603C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脳梗塞、脳出血の治療と看護</w:t>
            </w:r>
            <w:r w:rsidR="0064469C"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、ｔ-PA療法時の看護</w:t>
            </w:r>
          </w:p>
          <w:p w:rsidR="00603C69" w:rsidRPr="003D4F55" w:rsidRDefault="00603C69" w:rsidP="00603C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神経学的所見の観察、麻痺の評価</w:t>
            </w:r>
          </w:p>
          <w:p w:rsidR="00203AF2" w:rsidRPr="003D4F55" w:rsidRDefault="00603C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4.早期リハビリテーション（リハビリカンファレンス）</w:t>
            </w:r>
          </w:p>
          <w:p w:rsidR="000441A0" w:rsidRPr="003D4F55" w:rsidRDefault="000441A0" w:rsidP="000441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5.摂食機能評価、嚥下訓練（嚥下チーム回診）</w:t>
            </w:r>
          </w:p>
          <w:p w:rsidR="00BF3EDA" w:rsidRPr="003D4F55" w:rsidRDefault="000441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6.地域連携（地域連携パス、脳卒中ノートの活用）</w:t>
            </w:r>
          </w:p>
        </w:tc>
        <w:tc>
          <w:tcPr>
            <w:tcW w:w="1701" w:type="dxa"/>
          </w:tcPr>
          <w:p w:rsidR="00203AF2" w:rsidRPr="003D4F55" w:rsidRDefault="00203A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ＳＣＵ、ＮＣＵ</w:t>
            </w:r>
          </w:p>
          <w:p w:rsidR="00203AF2" w:rsidRPr="003D4F55" w:rsidRDefault="00203A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（一般病棟）</w:t>
            </w:r>
          </w:p>
        </w:tc>
      </w:tr>
      <w:tr w:rsidR="00A9476E" w:rsidRPr="003D4F55" w:rsidTr="005D6343">
        <w:tc>
          <w:tcPr>
            <w:tcW w:w="1559" w:type="dxa"/>
          </w:tcPr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4.</w:t>
            </w:r>
            <w:r w:rsidR="00BE27D8">
              <w:rPr>
                <w:rFonts w:asciiTheme="majorEastAsia" w:eastAsiaTheme="majorEastAsia" w:hAnsiTheme="majorEastAsia" w:hint="eastAsia"/>
                <w:sz w:val="20"/>
                <w:szCs w:val="20"/>
              </w:rPr>
              <w:t>産婦人科病棟看護</w:t>
            </w:r>
          </w:p>
          <w:p w:rsidR="0014510E" w:rsidRPr="003D4F55" w:rsidRDefault="0014510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9" w:type="dxa"/>
          </w:tcPr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1.ハイリスク患者の妊娠経過および分娩</w:t>
            </w:r>
          </w:p>
          <w:p w:rsidR="00A9476E" w:rsidRPr="003D4F55" w:rsidRDefault="00A9476E" w:rsidP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心疾患合併妊娠、妊婦の血漿交換（甲状腺、高脂血症など）</w:t>
            </w: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2.胎児検査</w:t>
            </w: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胎児心エコー、胎児心</w:t>
            </w:r>
            <w:r w:rsidR="0052780F">
              <w:rPr>
                <w:rFonts w:asciiTheme="majorEastAsia" w:eastAsiaTheme="majorEastAsia" w:hAnsiTheme="majorEastAsia" w:hint="eastAsia"/>
                <w:sz w:val="20"/>
                <w:szCs w:val="20"/>
              </w:rPr>
              <w:t>電</w:t>
            </w: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図</w:t>
            </w: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3.胎児治療に対する先進医療</w:t>
            </w: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胎児胸腹水穿刺、シャント術</w:t>
            </w: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4.遺伝子検査および遺伝子相談の実際</w:t>
            </w:r>
          </w:p>
        </w:tc>
        <w:tc>
          <w:tcPr>
            <w:tcW w:w="1701" w:type="dxa"/>
          </w:tcPr>
          <w:p w:rsidR="005F1A33" w:rsidRDefault="00BE27D8" w:rsidP="005F1A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産婦人科病棟</w:t>
            </w:r>
          </w:p>
          <w:p w:rsidR="00A9476E" w:rsidRPr="003D4F55" w:rsidRDefault="00A9476E" w:rsidP="000242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9476E" w:rsidRPr="003D4F55" w:rsidTr="005D6343">
        <w:tc>
          <w:tcPr>
            <w:tcW w:w="1559" w:type="dxa"/>
          </w:tcPr>
          <w:p w:rsidR="00A9476E" w:rsidRPr="003D4F55" w:rsidRDefault="00A9476E" w:rsidP="00A9476E">
            <w:pPr>
              <w:ind w:left="91" w:hangingChars="50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5.</w:t>
            </w:r>
            <w:r w:rsidR="00BE2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新生児集中治療看護</w:t>
            </w:r>
          </w:p>
        </w:tc>
        <w:tc>
          <w:tcPr>
            <w:tcW w:w="5529" w:type="dxa"/>
          </w:tcPr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1.先天性心疾患の周手術期における治療と看護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複雑心奇形患児の血行動態の理解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大血管転位・両血管右室起始・ファロー四徴・大動脈縮窄等2.特殊治療に対する看護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ＮＯ　Ｎ２治療の看護、交換輸血時の看護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人工呼吸器管理</w:t>
            </w:r>
          </w:p>
          <w:p w:rsidR="00A9476E" w:rsidRPr="003D4F55" w:rsidRDefault="00A9476E" w:rsidP="004B6324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致死的不整脈治療、ペースメーカー埋め込み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3.カテーテル治療・検査を受ける患児の看護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アンプラッツァー治療</w:t>
            </w:r>
          </w:p>
          <w:p w:rsidR="00A9476E" w:rsidRPr="003D4F55" w:rsidRDefault="00A9476E" w:rsidP="004B63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4.小児原発性肺高血圧症患児の看護</w:t>
            </w:r>
          </w:p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フローラン療法</w:t>
            </w:r>
          </w:p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5.小児の心臓移植</w:t>
            </w:r>
          </w:p>
        </w:tc>
        <w:tc>
          <w:tcPr>
            <w:tcW w:w="1701" w:type="dxa"/>
          </w:tcPr>
          <w:p w:rsidR="00BE27D8" w:rsidRPr="003D4F55" w:rsidRDefault="00BE27D8" w:rsidP="00BE27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ＰＩＣＵ</w:t>
            </w:r>
          </w:p>
          <w:p w:rsidR="00A9476E" w:rsidRDefault="00BE27D8" w:rsidP="00BE27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ＮＩＣＵ</w:t>
            </w:r>
          </w:p>
          <w:p w:rsidR="00BE27D8" w:rsidRPr="003D4F55" w:rsidRDefault="00BE27D8" w:rsidP="00BE27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Ｇ</w:t>
            </w: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ＣＵ</w:t>
            </w:r>
          </w:p>
        </w:tc>
      </w:tr>
      <w:tr w:rsidR="00A9476E" w:rsidRPr="003D4F55" w:rsidTr="005D6343">
        <w:tc>
          <w:tcPr>
            <w:tcW w:w="1559" w:type="dxa"/>
          </w:tcPr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6.手術室看護</w:t>
            </w:r>
          </w:p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9" w:type="dxa"/>
          </w:tcPr>
          <w:p w:rsidR="00A9476E" w:rsidRPr="003D4F55" w:rsidRDefault="00A9476E" w:rsidP="007B51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1.心臓、血管、脳、産科手術</w:t>
            </w:r>
          </w:p>
          <w:p w:rsidR="00A9476E" w:rsidRPr="003D4F55" w:rsidRDefault="00A9476E" w:rsidP="007B51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 xml:space="preserve">　　心臓移植、補助人工心臓移植</w:t>
            </w:r>
          </w:p>
          <w:p w:rsidR="00A9476E" w:rsidRPr="003D4F55" w:rsidRDefault="00A9476E" w:rsidP="007B51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肺塞栓内膜剥離術</w:t>
            </w:r>
          </w:p>
          <w:p w:rsidR="00A9476E" w:rsidRPr="003D4F55" w:rsidRDefault="00A9476E" w:rsidP="007B51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6A5D3E"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先天性小児複雑心疾患</w:t>
            </w: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、新生児手術</w:t>
            </w:r>
          </w:p>
          <w:p w:rsidR="00A9476E" w:rsidRPr="003D4F55" w:rsidRDefault="00A9476E" w:rsidP="007B51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難易度の高い脳神経外科手術</w:t>
            </w:r>
          </w:p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胎児手術　等</w:t>
            </w:r>
          </w:p>
        </w:tc>
        <w:tc>
          <w:tcPr>
            <w:tcW w:w="1701" w:type="dxa"/>
          </w:tcPr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手術室</w:t>
            </w:r>
          </w:p>
        </w:tc>
      </w:tr>
      <w:tr w:rsidR="00A9476E" w:rsidRPr="003D4F55" w:rsidTr="005D6343">
        <w:tc>
          <w:tcPr>
            <w:tcW w:w="1559" w:type="dxa"/>
          </w:tcPr>
          <w:p w:rsidR="00A9476E" w:rsidRPr="003D4F55" w:rsidRDefault="00A9476E" w:rsidP="0001682C">
            <w:pPr>
              <w:ind w:left="91" w:hangingChars="50" w:hanging="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7.インターベンション看護</w:t>
            </w:r>
            <w:r w:rsidRPr="003D4F5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A9476E" w:rsidRPr="003D4F55" w:rsidRDefault="00A9476E" w:rsidP="00BF3E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1.成人心疾患の診断、治療</w:t>
            </w:r>
          </w:p>
          <w:p w:rsidR="006A5D3E" w:rsidRPr="003D4F55" w:rsidRDefault="00A9476E" w:rsidP="00BF3E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経皮的冠動脈インターベーション</w:t>
            </w:r>
            <w:r w:rsidR="006A5D3E"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、アブレーション</w:t>
            </w:r>
          </w:p>
          <w:p w:rsidR="00A9476E" w:rsidRPr="003D4F55" w:rsidRDefault="00A9476E" w:rsidP="00BF3E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ＩＡＢＰ、ＰＣＰＳ、ペースメーカー植え込み術　等</w:t>
            </w:r>
          </w:p>
          <w:p w:rsidR="00A9476E" w:rsidRPr="003D4F55" w:rsidRDefault="00A9476E" w:rsidP="00BF3E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2.小児心疾患の診断、治療</w:t>
            </w:r>
          </w:p>
          <w:p w:rsidR="00A9476E" w:rsidRPr="003D4F55" w:rsidRDefault="00A9476E" w:rsidP="00BF3EDA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経皮的血管形成術、経皮的血管塞栓術</w:t>
            </w:r>
          </w:p>
          <w:p w:rsidR="00A9476E" w:rsidRPr="003D4F55" w:rsidRDefault="00A9476E" w:rsidP="00BF3EDA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経皮的肺動脈弁形成術、経皮的大動脈弁形成術</w:t>
            </w:r>
          </w:p>
          <w:p w:rsidR="00A9476E" w:rsidRPr="003D4F55" w:rsidRDefault="00A9476E" w:rsidP="00BF3EDA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経皮的心房中隔欠損閉鎖術、経皮的動脈管開存閉鎖術　等</w:t>
            </w:r>
          </w:p>
          <w:p w:rsidR="00A9476E" w:rsidRPr="003D4F55" w:rsidRDefault="00A9476E" w:rsidP="00BF3E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3.脳神経外科、脳血管内科の診断、治療</w:t>
            </w:r>
          </w:p>
          <w:p w:rsidR="00A9476E" w:rsidRPr="003D4F55" w:rsidRDefault="00A9476E" w:rsidP="00BF3EDA">
            <w:pPr>
              <w:ind w:firstLineChars="200" w:firstLine="3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ＰＴＡ、ステント留置、脳血管内血栓除去術　等</w:t>
            </w:r>
          </w:p>
        </w:tc>
        <w:tc>
          <w:tcPr>
            <w:tcW w:w="1701" w:type="dxa"/>
          </w:tcPr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カテーテル室</w:t>
            </w:r>
          </w:p>
        </w:tc>
      </w:tr>
      <w:tr w:rsidR="00A9476E" w:rsidRPr="003D4F55" w:rsidTr="005D6343">
        <w:tc>
          <w:tcPr>
            <w:tcW w:w="1559" w:type="dxa"/>
          </w:tcPr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8.心臓移植および補助人工心臓装着看護</w:t>
            </w:r>
          </w:p>
        </w:tc>
        <w:tc>
          <w:tcPr>
            <w:tcW w:w="5529" w:type="dxa"/>
          </w:tcPr>
          <w:p w:rsidR="00A9476E" w:rsidRPr="003D4F55" w:rsidRDefault="00A9476E" w:rsidP="00434B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1.重症心不全患者の看護</w:t>
            </w:r>
          </w:p>
          <w:p w:rsidR="00A9476E" w:rsidRPr="003D4F55" w:rsidRDefault="00A9476E" w:rsidP="00434B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ＶＡＳ装着患者の看護</w:t>
            </w:r>
          </w:p>
          <w:p w:rsidR="00A9476E" w:rsidRPr="003D4F55" w:rsidRDefault="00A9476E" w:rsidP="00434B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2.心臓移植患者の看護</w:t>
            </w:r>
          </w:p>
          <w:p w:rsidR="00A9476E" w:rsidRPr="003D4F55" w:rsidRDefault="00A9476E" w:rsidP="00434B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周手術期、回復期看護、退院に向けての指導・調整</w:t>
            </w:r>
          </w:p>
          <w:p w:rsidR="00A9476E" w:rsidRPr="003D4F55" w:rsidRDefault="00A947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F55">
              <w:rPr>
                <w:rFonts w:asciiTheme="majorEastAsia" w:eastAsiaTheme="majorEastAsia" w:hAnsiTheme="majorEastAsia" w:hint="eastAsia"/>
                <w:sz w:val="20"/>
                <w:szCs w:val="20"/>
              </w:rPr>
              <w:t>3.移植外来における看護</w:t>
            </w:r>
          </w:p>
        </w:tc>
        <w:tc>
          <w:tcPr>
            <w:tcW w:w="1701" w:type="dxa"/>
          </w:tcPr>
          <w:p w:rsidR="00A9476E" w:rsidRPr="003D4F55" w:rsidRDefault="00BE27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７Ｅ（重症心不全病棟）</w:t>
            </w:r>
          </w:p>
        </w:tc>
      </w:tr>
    </w:tbl>
    <w:p w:rsidR="009C5B98" w:rsidRPr="003D4F55" w:rsidRDefault="009C5B98">
      <w:pPr>
        <w:rPr>
          <w:rFonts w:asciiTheme="majorEastAsia" w:eastAsiaTheme="majorEastAsia" w:hAnsiTheme="majorEastAsia"/>
          <w:sz w:val="22"/>
        </w:rPr>
      </w:pPr>
    </w:p>
    <w:p w:rsidR="00543C92" w:rsidRPr="003D4F55" w:rsidRDefault="00AD06B1">
      <w:pPr>
        <w:rPr>
          <w:rFonts w:asciiTheme="majorEastAsia" w:eastAsiaTheme="majorEastAsia" w:hAnsiTheme="majorEastAsia"/>
          <w:szCs w:val="21"/>
        </w:rPr>
      </w:pPr>
      <w:r w:rsidRPr="003D4F55">
        <w:rPr>
          <w:rFonts w:asciiTheme="majorEastAsia" w:eastAsiaTheme="majorEastAsia" w:hAnsiTheme="majorEastAsia" w:hint="eastAsia"/>
          <w:szCs w:val="21"/>
        </w:rPr>
        <w:t>※研修の内容については、希望に応じて調整が可能です。</w:t>
      </w:r>
    </w:p>
    <w:sectPr w:rsidR="00543C92" w:rsidRPr="003D4F55" w:rsidSect="002B67F1">
      <w:pgSz w:w="11906" w:h="16838" w:code="9"/>
      <w:pgMar w:top="1418" w:right="1701" w:bottom="851" w:left="1701" w:header="851" w:footer="992" w:gutter="0"/>
      <w:cols w:space="425"/>
      <w:docGrid w:type="linesAndChars" w:linePitch="309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F82" w:rsidRDefault="00917F82" w:rsidP="00B569E9">
      <w:r>
        <w:separator/>
      </w:r>
    </w:p>
  </w:endnote>
  <w:endnote w:type="continuationSeparator" w:id="0">
    <w:p w:rsidR="00917F82" w:rsidRDefault="00917F82" w:rsidP="00B5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F82" w:rsidRDefault="00917F82" w:rsidP="00B569E9">
      <w:r>
        <w:separator/>
      </w:r>
    </w:p>
  </w:footnote>
  <w:footnote w:type="continuationSeparator" w:id="0">
    <w:p w:rsidR="00917F82" w:rsidRDefault="00917F82" w:rsidP="00B5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96E51"/>
    <w:multiLevelType w:val="hybridMultilevel"/>
    <w:tmpl w:val="4D46F710"/>
    <w:lvl w:ilvl="0" w:tplc="178A4898">
      <w:start w:val="1"/>
      <w:numFmt w:val="decimalFullWidth"/>
      <w:lvlText w:val="%1．"/>
      <w:lvlJc w:val="left"/>
      <w:pPr>
        <w:ind w:left="6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09"/>
  <w:displayHorizontalDrawingGridEvery w:val="0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2"/>
    <w:rsid w:val="0001682C"/>
    <w:rsid w:val="00023CA9"/>
    <w:rsid w:val="0002527E"/>
    <w:rsid w:val="0002560B"/>
    <w:rsid w:val="00026C25"/>
    <w:rsid w:val="000441A0"/>
    <w:rsid w:val="000624E3"/>
    <w:rsid w:val="00092236"/>
    <w:rsid w:val="00097B59"/>
    <w:rsid w:val="000A1FB3"/>
    <w:rsid w:val="000A3476"/>
    <w:rsid w:val="000A53AB"/>
    <w:rsid w:val="000B01C9"/>
    <w:rsid w:val="000B083E"/>
    <w:rsid w:val="000B1BC0"/>
    <w:rsid w:val="000B54E7"/>
    <w:rsid w:val="000C7EB2"/>
    <w:rsid w:val="000D24E7"/>
    <w:rsid w:val="0010575F"/>
    <w:rsid w:val="00114E60"/>
    <w:rsid w:val="001215FF"/>
    <w:rsid w:val="00127C87"/>
    <w:rsid w:val="0013631F"/>
    <w:rsid w:val="0014510E"/>
    <w:rsid w:val="0014535C"/>
    <w:rsid w:val="0014622B"/>
    <w:rsid w:val="001501C4"/>
    <w:rsid w:val="00154AC1"/>
    <w:rsid w:val="00170C56"/>
    <w:rsid w:val="00171BE8"/>
    <w:rsid w:val="001918C2"/>
    <w:rsid w:val="00195A05"/>
    <w:rsid w:val="001A642C"/>
    <w:rsid w:val="001D2BAB"/>
    <w:rsid w:val="001E1713"/>
    <w:rsid w:val="001E2729"/>
    <w:rsid w:val="001F38D6"/>
    <w:rsid w:val="001F4247"/>
    <w:rsid w:val="00200812"/>
    <w:rsid w:val="00203AF2"/>
    <w:rsid w:val="0021025A"/>
    <w:rsid w:val="00211AF8"/>
    <w:rsid w:val="00215720"/>
    <w:rsid w:val="00217CAA"/>
    <w:rsid w:val="00221A5E"/>
    <w:rsid w:val="00231DE2"/>
    <w:rsid w:val="002511D6"/>
    <w:rsid w:val="00256837"/>
    <w:rsid w:val="00271CCC"/>
    <w:rsid w:val="002826E8"/>
    <w:rsid w:val="00293F41"/>
    <w:rsid w:val="002A6D30"/>
    <w:rsid w:val="002B168D"/>
    <w:rsid w:val="002B67F1"/>
    <w:rsid w:val="002B742B"/>
    <w:rsid w:val="002D6E9E"/>
    <w:rsid w:val="002D795D"/>
    <w:rsid w:val="002E6197"/>
    <w:rsid w:val="002F1E00"/>
    <w:rsid w:val="002F6C4E"/>
    <w:rsid w:val="0030574E"/>
    <w:rsid w:val="003310B9"/>
    <w:rsid w:val="003429B2"/>
    <w:rsid w:val="00347DC9"/>
    <w:rsid w:val="00353279"/>
    <w:rsid w:val="003548B6"/>
    <w:rsid w:val="00357E92"/>
    <w:rsid w:val="0036496F"/>
    <w:rsid w:val="00365472"/>
    <w:rsid w:val="0036552A"/>
    <w:rsid w:val="003777C7"/>
    <w:rsid w:val="003913E8"/>
    <w:rsid w:val="003A163E"/>
    <w:rsid w:val="003A6409"/>
    <w:rsid w:val="003D1E6A"/>
    <w:rsid w:val="003D4F55"/>
    <w:rsid w:val="003E3129"/>
    <w:rsid w:val="003E6CC0"/>
    <w:rsid w:val="003F71EA"/>
    <w:rsid w:val="003F7FAB"/>
    <w:rsid w:val="00404646"/>
    <w:rsid w:val="004109B7"/>
    <w:rsid w:val="004119B1"/>
    <w:rsid w:val="00423A09"/>
    <w:rsid w:val="004246C5"/>
    <w:rsid w:val="0043217A"/>
    <w:rsid w:val="00434B83"/>
    <w:rsid w:val="004366F2"/>
    <w:rsid w:val="0045748D"/>
    <w:rsid w:val="004576EE"/>
    <w:rsid w:val="00473216"/>
    <w:rsid w:val="004A5314"/>
    <w:rsid w:val="004A596E"/>
    <w:rsid w:val="004A7107"/>
    <w:rsid w:val="004B6231"/>
    <w:rsid w:val="004B6324"/>
    <w:rsid w:val="004D1ACA"/>
    <w:rsid w:val="004D6F92"/>
    <w:rsid w:val="004F14B8"/>
    <w:rsid w:val="004F522E"/>
    <w:rsid w:val="005051FD"/>
    <w:rsid w:val="0051034F"/>
    <w:rsid w:val="005209A6"/>
    <w:rsid w:val="005228E8"/>
    <w:rsid w:val="00525799"/>
    <w:rsid w:val="005257A8"/>
    <w:rsid w:val="0052587D"/>
    <w:rsid w:val="00526CF3"/>
    <w:rsid w:val="005270D2"/>
    <w:rsid w:val="0052780F"/>
    <w:rsid w:val="00533A0B"/>
    <w:rsid w:val="005362C9"/>
    <w:rsid w:val="00537D4F"/>
    <w:rsid w:val="00542085"/>
    <w:rsid w:val="00542760"/>
    <w:rsid w:val="00543C92"/>
    <w:rsid w:val="0055484C"/>
    <w:rsid w:val="00570E3E"/>
    <w:rsid w:val="005961E3"/>
    <w:rsid w:val="005A7693"/>
    <w:rsid w:val="005B69EA"/>
    <w:rsid w:val="005C6644"/>
    <w:rsid w:val="005D6343"/>
    <w:rsid w:val="005E3843"/>
    <w:rsid w:val="005E6FB9"/>
    <w:rsid w:val="005F1A33"/>
    <w:rsid w:val="005F4F40"/>
    <w:rsid w:val="005F60BE"/>
    <w:rsid w:val="00600358"/>
    <w:rsid w:val="00603C69"/>
    <w:rsid w:val="0064123D"/>
    <w:rsid w:val="0064469C"/>
    <w:rsid w:val="00662136"/>
    <w:rsid w:val="00663A8A"/>
    <w:rsid w:val="006668AD"/>
    <w:rsid w:val="00673C42"/>
    <w:rsid w:val="006834EC"/>
    <w:rsid w:val="00684A03"/>
    <w:rsid w:val="00686368"/>
    <w:rsid w:val="00691AD8"/>
    <w:rsid w:val="0069734A"/>
    <w:rsid w:val="006A5D3E"/>
    <w:rsid w:val="006B7575"/>
    <w:rsid w:val="006C0887"/>
    <w:rsid w:val="006C4586"/>
    <w:rsid w:val="006C4DD2"/>
    <w:rsid w:val="006D2262"/>
    <w:rsid w:val="006D3451"/>
    <w:rsid w:val="006E2966"/>
    <w:rsid w:val="006F2323"/>
    <w:rsid w:val="00704DD5"/>
    <w:rsid w:val="007234B9"/>
    <w:rsid w:val="00733CAA"/>
    <w:rsid w:val="007352FD"/>
    <w:rsid w:val="007412B6"/>
    <w:rsid w:val="00743D00"/>
    <w:rsid w:val="00747E53"/>
    <w:rsid w:val="0076141B"/>
    <w:rsid w:val="00776C99"/>
    <w:rsid w:val="007820EF"/>
    <w:rsid w:val="007A1634"/>
    <w:rsid w:val="007A2375"/>
    <w:rsid w:val="007B51E7"/>
    <w:rsid w:val="007D37CF"/>
    <w:rsid w:val="007F7235"/>
    <w:rsid w:val="00831EDF"/>
    <w:rsid w:val="00844FDA"/>
    <w:rsid w:val="008657FD"/>
    <w:rsid w:val="00870C32"/>
    <w:rsid w:val="008915C4"/>
    <w:rsid w:val="008A2884"/>
    <w:rsid w:val="008A5768"/>
    <w:rsid w:val="008B15DB"/>
    <w:rsid w:val="008B4296"/>
    <w:rsid w:val="008B5D6C"/>
    <w:rsid w:val="008C189B"/>
    <w:rsid w:val="008C4AA4"/>
    <w:rsid w:val="008D16D2"/>
    <w:rsid w:val="008D28A2"/>
    <w:rsid w:val="00917F82"/>
    <w:rsid w:val="009238CB"/>
    <w:rsid w:val="00972F69"/>
    <w:rsid w:val="00976CE1"/>
    <w:rsid w:val="0098138C"/>
    <w:rsid w:val="0098713E"/>
    <w:rsid w:val="009B1C67"/>
    <w:rsid w:val="009B2B63"/>
    <w:rsid w:val="009B30F7"/>
    <w:rsid w:val="009C5B98"/>
    <w:rsid w:val="009F10E2"/>
    <w:rsid w:val="00A0616C"/>
    <w:rsid w:val="00A1493B"/>
    <w:rsid w:val="00A17DFC"/>
    <w:rsid w:val="00A263B5"/>
    <w:rsid w:val="00A30064"/>
    <w:rsid w:val="00A342CF"/>
    <w:rsid w:val="00A41C88"/>
    <w:rsid w:val="00A51E38"/>
    <w:rsid w:val="00A57D8F"/>
    <w:rsid w:val="00A74B6D"/>
    <w:rsid w:val="00A75864"/>
    <w:rsid w:val="00A83529"/>
    <w:rsid w:val="00A85C4F"/>
    <w:rsid w:val="00A9214D"/>
    <w:rsid w:val="00A9476E"/>
    <w:rsid w:val="00AA3582"/>
    <w:rsid w:val="00AB2ECC"/>
    <w:rsid w:val="00AC6F36"/>
    <w:rsid w:val="00AD06B1"/>
    <w:rsid w:val="00AD7BA8"/>
    <w:rsid w:val="00AF481E"/>
    <w:rsid w:val="00AF74BC"/>
    <w:rsid w:val="00B130B9"/>
    <w:rsid w:val="00B1565B"/>
    <w:rsid w:val="00B2028C"/>
    <w:rsid w:val="00B2522E"/>
    <w:rsid w:val="00B321B1"/>
    <w:rsid w:val="00B37560"/>
    <w:rsid w:val="00B45B10"/>
    <w:rsid w:val="00B569E9"/>
    <w:rsid w:val="00B61223"/>
    <w:rsid w:val="00B6131A"/>
    <w:rsid w:val="00B61808"/>
    <w:rsid w:val="00B66777"/>
    <w:rsid w:val="00B74F58"/>
    <w:rsid w:val="00B844EC"/>
    <w:rsid w:val="00BB3C13"/>
    <w:rsid w:val="00BC4DE5"/>
    <w:rsid w:val="00BE27D8"/>
    <w:rsid w:val="00BE2B34"/>
    <w:rsid w:val="00BE2C44"/>
    <w:rsid w:val="00BF3EDA"/>
    <w:rsid w:val="00BF5482"/>
    <w:rsid w:val="00C01C76"/>
    <w:rsid w:val="00C04980"/>
    <w:rsid w:val="00C06FBD"/>
    <w:rsid w:val="00C07664"/>
    <w:rsid w:val="00C1086C"/>
    <w:rsid w:val="00C277E4"/>
    <w:rsid w:val="00C57864"/>
    <w:rsid w:val="00C672AE"/>
    <w:rsid w:val="00C73875"/>
    <w:rsid w:val="00C74791"/>
    <w:rsid w:val="00C7754D"/>
    <w:rsid w:val="00C8527C"/>
    <w:rsid w:val="00CB6514"/>
    <w:rsid w:val="00CD3405"/>
    <w:rsid w:val="00CF7F48"/>
    <w:rsid w:val="00D32F0F"/>
    <w:rsid w:val="00D342EB"/>
    <w:rsid w:val="00D416FF"/>
    <w:rsid w:val="00D50703"/>
    <w:rsid w:val="00D548CC"/>
    <w:rsid w:val="00D574B2"/>
    <w:rsid w:val="00D80E98"/>
    <w:rsid w:val="00D8180A"/>
    <w:rsid w:val="00D860EE"/>
    <w:rsid w:val="00D876E5"/>
    <w:rsid w:val="00D93A0A"/>
    <w:rsid w:val="00D942DD"/>
    <w:rsid w:val="00DA4649"/>
    <w:rsid w:val="00DA641C"/>
    <w:rsid w:val="00DB3BE3"/>
    <w:rsid w:val="00DC6564"/>
    <w:rsid w:val="00DD1D9E"/>
    <w:rsid w:val="00DD5180"/>
    <w:rsid w:val="00DE490F"/>
    <w:rsid w:val="00DF77F8"/>
    <w:rsid w:val="00E03894"/>
    <w:rsid w:val="00E071BE"/>
    <w:rsid w:val="00E25009"/>
    <w:rsid w:val="00E258D7"/>
    <w:rsid w:val="00E44E59"/>
    <w:rsid w:val="00E6302D"/>
    <w:rsid w:val="00E71A26"/>
    <w:rsid w:val="00E72971"/>
    <w:rsid w:val="00E91CE0"/>
    <w:rsid w:val="00E95384"/>
    <w:rsid w:val="00EA4977"/>
    <w:rsid w:val="00EB176E"/>
    <w:rsid w:val="00EB2228"/>
    <w:rsid w:val="00ED1B61"/>
    <w:rsid w:val="00ED49E7"/>
    <w:rsid w:val="00EE6503"/>
    <w:rsid w:val="00EE71E5"/>
    <w:rsid w:val="00F044F1"/>
    <w:rsid w:val="00F117F4"/>
    <w:rsid w:val="00F13113"/>
    <w:rsid w:val="00F17575"/>
    <w:rsid w:val="00F232D7"/>
    <w:rsid w:val="00F576FA"/>
    <w:rsid w:val="00F672BC"/>
    <w:rsid w:val="00F827BD"/>
    <w:rsid w:val="00F86062"/>
    <w:rsid w:val="00F91B08"/>
    <w:rsid w:val="00FA2DF9"/>
    <w:rsid w:val="00FF22A2"/>
    <w:rsid w:val="00FF5712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428C017-5CAA-41F2-98B9-898DFA83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6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69E9"/>
  </w:style>
  <w:style w:type="paragraph" w:styleId="a6">
    <w:name w:val="footer"/>
    <w:basedOn w:val="a"/>
    <w:link w:val="a7"/>
    <w:uiPriority w:val="99"/>
    <w:semiHidden/>
    <w:unhideWhenUsed/>
    <w:rsid w:val="00B56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69E9"/>
  </w:style>
  <w:style w:type="paragraph" w:styleId="a8">
    <w:name w:val="Date"/>
    <w:basedOn w:val="a"/>
    <w:next w:val="a"/>
    <w:link w:val="a9"/>
    <w:uiPriority w:val="99"/>
    <w:semiHidden/>
    <w:unhideWhenUsed/>
    <w:rsid w:val="00A9214D"/>
  </w:style>
  <w:style w:type="character" w:customStyle="1" w:styleId="a9">
    <w:name w:val="日付 (文字)"/>
    <w:basedOn w:val="a0"/>
    <w:link w:val="a8"/>
    <w:uiPriority w:val="99"/>
    <w:semiHidden/>
    <w:rsid w:val="00A9214D"/>
  </w:style>
  <w:style w:type="paragraph" w:styleId="aa">
    <w:name w:val="Salutation"/>
    <w:basedOn w:val="a"/>
    <w:next w:val="a"/>
    <w:link w:val="ab"/>
    <w:uiPriority w:val="99"/>
    <w:unhideWhenUsed/>
    <w:rsid w:val="00C7754D"/>
    <w:rPr>
      <w:sz w:val="22"/>
    </w:rPr>
  </w:style>
  <w:style w:type="character" w:customStyle="1" w:styleId="ab">
    <w:name w:val="挨拶文 (文字)"/>
    <w:basedOn w:val="a0"/>
    <w:link w:val="aa"/>
    <w:uiPriority w:val="99"/>
    <w:rsid w:val="00C7754D"/>
    <w:rPr>
      <w:sz w:val="22"/>
    </w:rPr>
  </w:style>
  <w:style w:type="paragraph" w:styleId="ac">
    <w:name w:val="Closing"/>
    <w:basedOn w:val="a"/>
    <w:link w:val="ad"/>
    <w:uiPriority w:val="99"/>
    <w:unhideWhenUsed/>
    <w:rsid w:val="00C7754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C7754D"/>
    <w:rPr>
      <w:sz w:val="22"/>
    </w:rPr>
  </w:style>
  <w:style w:type="paragraph" w:styleId="ae">
    <w:name w:val="List Paragraph"/>
    <w:basedOn w:val="a"/>
    <w:uiPriority w:val="34"/>
    <w:qFormat/>
    <w:rsid w:val="00E44E59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F576FA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32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2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国立循環器病センター</dc:creator>
  <cp:lastModifiedBy>恭子 福正</cp:lastModifiedBy>
  <cp:revision>7</cp:revision>
  <cp:lastPrinted>2019-11-12T10:53:00Z</cp:lastPrinted>
  <dcterms:created xsi:type="dcterms:W3CDTF">2019-11-21T22:20:00Z</dcterms:created>
  <dcterms:modified xsi:type="dcterms:W3CDTF">2019-11-22T00:48:00Z</dcterms:modified>
</cp:coreProperties>
</file>